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2C" w:rsidRDefault="008F042C" w:rsidP="00853B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BD">
        <w:rPr>
          <w:rFonts w:ascii="Times New Roman" w:hAnsi="Times New Roman" w:cs="Times New Roman"/>
          <w:b/>
          <w:sz w:val="28"/>
          <w:szCs w:val="28"/>
        </w:rPr>
        <w:t>О ситуации с производственным травматизмом</w:t>
      </w:r>
      <w:r w:rsidR="00F6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5BD">
        <w:rPr>
          <w:rFonts w:ascii="Times New Roman" w:hAnsi="Times New Roman" w:cs="Times New Roman"/>
          <w:b/>
          <w:sz w:val="28"/>
          <w:szCs w:val="28"/>
        </w:rPr>
        <w:t>в организациях Свердловской области</w:t>
      </w:r>
      <w:r w:rsidR="00F62357">
        <w:rPr>
          <w:rFonts w:ascii="Times New Roman" w:hAnsi="Times New Roman" w:cs="Times New Roman"/>
          <w:b/>
          <w:sz w:val="28"/>
          <w:szCs w:val="28"/>
        </w:rPr>
        <w:t xml:space="preserve"> в 1 квартале 2016 года</w:t>
      </w:r>
      <w:r w:rsidRPr="00EF45BD">
        <w:rPr>
          <w:rFonts w:ascii="Times New Roman" w:hAnsi="Times New Roman" w:cs="Times New Roman"/>
          <w:b/>
          <w:sz w:val="28"/>
          <w:szCs w:val="28"/>
        </w:rPr>
        <w:t>.</w:t>
      </w:r>
    </w:p>
    <w:p w:rsidR="008F042C" w:rsidRPr="00EF45BD" w:rsidRDefault="008F042C" w:rsidP="008F0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42C" w:rsidRPr="00EF45BD" w:rsidRDefault="008F042C" w:rsidP="008F042C">
      <w:pPr>
        <w:pStyle w:val="Style2"/>
        <w:widowControl/>
        <w:spacing w:line="240" w:lineRule="auto"/>
        <w:ind w:firstLine="701"/>
        <w:rPr>
          <w:sz w:val="28"/>
          <w:szCs w:val="28"/>
        </w:rPr>
      </w:pPr>
      <w:r w:rsidRPr="00EF45BD">
        <w:rPr>
          <w:bCs/>
          <w:sz w:val="28"/>
          <w:szCs w:val="28"/>
        </w:rPr>
        <w:t xml:space="preserve">По оперативным данным Государственной инспекции труда </w:t>
      </w:r>
      <w:r w:rsidR="00853B59">
        <w:rPr>
          <w:bCs/>
          <w:sz w:val="28"/>
          <w:szCs w:val="28"/>
        </w:rPr>
        <w:br/>
      </w:r>
      <w:r w:rsidRPr="00EF45BD">
        <w:rPr>
          <w:bCs/>
          <w:sz w:val="28"/>
          <w:szCs w:val="28"/>
        </w:rPr>
        <w:t xml:space="preserve">в Свердловской области </w:t>
      </w:r>
      <w:r w:rsidRPr="00EF45BD">
        <w:rPr>
          <w:sz w:val="28"/>
          <w:szCs w:val="28"/>
        </w:rPr>
        <w:t xml:space="preserve">за 3 месяца 2016 года по сравнению с аналогичным периодом 2015 года количество погибших на производстве в организациях Свердловской области </w:t>
      </w:r>
      <w:r w:rsidRPr="00EF45BD">
        <w:rPr>
          <w:sz w:val="28"/>
          <w:szCs w:val="28"/>
          <w:u w:val="single"/>
        </w:rPr>
        <w:t xml:space="preserve">уменьшилось </w:t>
      </w:r>
      <w:r w:rsidRPr="00EF45BD">
        <w:rPr>
          <w:sz w:val="28"/>
          <w:szCs w:val="28"/>
        </w:rPr>
        <w:t>на 25,0 процента, количество групповых несчастных случаев –</w:t>
      </w:r>
      <w:r>
        <w:rPr>
          <w:sz w:val="28"/>
          <w:szCs w:val="28"/>
        </w:rPr>
        <w:t xml:space="preserve"> </w:t>
      </w:r>
      <w:r w:rsidRPr="00EF45BD">
        <w:rPr>
          <w:sz w:val="28"/>
          <w:szCs w:val="28"/>
        </w:rPr>
        <w:t xml:space="preserve">на 16,7 процента. Вместе с тем, количество работников, получивших тяжелые травмы, </w:t>
      </w:r>
      <w:r w:rsidRPr="00EF45BD">
        <w:rPr>
          <w:sz w:val="28"/>
          <w:szCs w:val="28"/>
          <w:u w:val="single"/>
        </w:rPr>
        <w:t>увеличилось</w:t>
      </w:r>
      <w:r w:rsidRPr="00EF45BD">
        <w:rPr>
          <w:sz w:val="28"/>
          <w:szCs w:val="28"/>
        </w:rPr>
        <w:t xml:space="preserve"> на 15,2 процента.</w:t>
      </w:r>
    </w:p>
    <w:p w:rsidR="008F042C" w:rsidRPr="00EF45BD" w:rsidRDefault="008F042C" w:rsidP="008F042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3 месяца 2016 года в Свердловской области на производстве погибло 12 человек (за 3 месяца 2015 году – 16 человек), получили тяжелые травмы </w:t>
      </w:r>
      <w:r w:rsidR="00853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>76 человек (за 3 месяца 2015 года – 66 человек), произошло 2 групповых несчастных случая (за 3 месяца 2015 года – 5 групповых несчастных случаев).</w:t>
      </w:r>
    </w:p>
    <w:p w:rsidR="008F042C" w:rsidRPr="00EF45BD" w:rsidRDefault="008F042C" w:rsidP="008F042C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пострадавших со смертельным исходом за 3 месяца </w:t>
      </w:r>
      <w:r w:rsidR="00853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</w:t>
      </w:r>
      <w:r w:rsidRPr="00EF4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уменьшилось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отраслях и сферах деятельности:</w:t>
      </w:r>
    </w:p>
    <w:p w:rsidR="008F042C" w:rsidRPr="00EF45BD" w:rsidRDefault="008F042C" w:rsidP="008F042C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добыча полезных ископаемых на 66,7 </w:t>
      </w:r>
      <w:r w:rsidR="0085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(за 3 месяца 2015 года 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человека; за 3 месяца 2016 года – 1 человек);</w:t>
      </w:r>
    </w:p>
    <w:p w:rsidR="008F042C" w:rsidRPr="00EF45BD" w:rsidRDefault="008F042C" w:rsidP="008F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производство и распределение электроэнергии, газа и воды в 2 раза 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3 месяца 2015 года – 2 человека; за 3 месяца 2016 года – 1 человек);</w:t>
      </w:r>
    </w:p>
    <w:p w:rsidR="008F042C" w:rsidRPr="00EF45BD" w:rsidRDefault="008F042C" w:rsidP="008F042C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пострадавших со смертельным исходом за 3 месяца </w:t>
      </w:r>
      <w:r w:rsidR="00853B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853B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5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увеличилось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отраслях и сферах деятельности:</w:t>
      </w:r>
    </w:p>
    <w:p w:rsidR="008F042C" w:rsidRPr="00EF45BD" w:rsidRDefault="008F042C" w:rsidP="008F042C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строительство в 3 раза (за 3 месяца 2015 года – 1 человек; за 3 месяца 2016 года – 3 человека);</w:t>
      </w:r>
    </w:p>
    <w:p w:rsidR="008F042C" w:rsidRPr="00EF45BD" w:rsidRDefault="008F042C" w:rsidP="008F042C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hAnsi="Times New Roman" w:cs="Times New Roman"/>
          <w:sz w:val="28"/>
          <w:szCs w:val="28"/>
        </w:rPr>
        <w:t xml:space="preserve">2) оптовая и розничная торговля на 50,0 процента 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3 месяца 2015 года несчастных случаев со смертельным исходом не было; за 3 месяца 2016 года – 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человека);</w:t>
      </w:r>
    </w:p>
    <w:p w:rsidR="008F042C" w:rsidRPr="00EF45BD" w:rsidRDefault="008F042C" w:rsidP="008F042C">
      <w:pPr>
        <w:widowControl w:val="0"/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связь (за 3 месяца 2015 года несчастных случаев со смертельным исходом не было; за 3 месяца 2016 года – 1 человек).</w:t>
      </w:r>
    </w:p>
    <w:p w:rsidR="008F042C" w:rsidRPr="00EF45BD" w:rsidRDefault="008F042C" w:rsidP="008F0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остальных отраслях и сферах деятельности несчастных случаев </w:t>
      </w:r>
      <w:r w:rsidRPr="00EF4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смертельным исходом не было.</w:t>
      </w:r>
    </w:p>
    <w:p w:rsidR="008740B7" w:rsidRDefault="008740B7"/>
    <w:sectPr w:rsidR="0087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8"/>
    <w:rsid w:val="00765A78"/>
    <w:rsid w:val="00853B59"/>
    <w:rsid w:val="008740B7"/>
    <w:rsid w:val="008F042C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116B-6820-49B6-856B-EF4C493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F042C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Шедловская Ольга Анатольевна</dc:creator>
  <cp:keywords/>
  <dc:description/>
  <cp:lastModifiedBy>Хузин Ратмир Руминович</cp:lastModifiedBy>
  <cp:revision>5</cp:revision>
  <dcterms:created xsi:type="dcterms:W3CDTF">2016-04-22T04:03:00Z</dcterms:created>
  <dcterms:modified xsi:type="dcterms:W3CDTF">2016-05-13T03:14:00Z</dcterms:modified>
</cp:coreProperties>
</file>